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-754380</wp:posOffset>
                </wp:positionH>
                <wp:positionV relativeFrom="paragraph">
                  <wp:posOffset>142240</wp:posOffset>
                </wp:positionV>
                <wp:extent cx="2160905" cy="945515"/>
                <wp:effectExtent l="12700" t="0" r="1714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90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2736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TDZ-Z286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高端款转闸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4pt;margin-top:11.2pt;height:74.45pt;width:170.15pt;z-index:251661312;mso-width-relative:page;mso-height-relative:page;" coordorigin="6384,2983" coordsize="3629,1489" o:gfxdata="UEsDBAoAAAAAAIdO4kAAAAAAAAAAAAAAAAAEAAAAZHJzL1BLAwQUAAAACACHTuJAFrkIl9sAAAAL&#10;AQAADwAAAGRycy9kb3ducmV2LnhtbE2PQWvCQBCF74X+h2UKvelmY20lZiNF2p6koBaKtzE7JsHs&#10;bsiuif77Tk/tcXgf732Tr662FQP1ofFOg5omIMiV3jSu0vC1f58sQISIzmDrHWm4UYBVcX+XY2b8&#10;6LY07GIluMSFDDXUMXaZlKGsyWKY+o4cZyffW4x89pU0PY5cbluZJsmztNg4Xqixo3VN5Xl3sRo+&#10;RhxfZ+pt2JxP69thP//83ijS+vFBJUsQka7xD4ZffVaHgp2O/uJMEK2GiVILdo8a0vQJBBNpquYg&#10;joy+qBnIIpf/fyh+AFBLAwQUAAAACACHTuJAxH7oNlgEAACsDAAADgAAAGRycy9lMm9Eb2MueG1s&#10;xVdNb+NEGL4j8R9GvtP4247VdJVtSIVUsRUFcZ44Y8eSPWNmJk3KebVwQogDF1YgkAAh7ZEbQvya&#10;tvszeOfDTpq0oku10IMz9jtf7/M87zPTwyfrpkYXhIuK0ZHjHbgOIjRn84qWI+eTj6fvpQ4SEtM5&#10;rhklI+eSCOfJ0bvvHK7ajPhsweo54QgmoSJbtSNnIWWbDQYiX5AGiwPWEgrBgvEGS3jl5WDO8Qpm&#10;b+qB77rxYMX4vOUsJ0LA14kJOnZG/pAJWVFUOZmwfNkQKs2snNRYQkpiUbXCOdK7LQqSy2dFIYhE&#10;9ciBTKV+wiLQnqnn4OgQZyXH7aLK7RbwQ7awk1ODKwqL9lNNsMRoyau9qZoq50ywQh7krBmYRDQi&#10;kIXn7mBzwtmy1bmU2apse9CBqB3U//W0+YcXZxxV85GTOIjiBgi/+eP51ddfokRhs2rLDLqc8Pa8&#10;PeP2Q2neVLrrgjfqFxJBa43qZY8qWUuUw0ffi92hGzkoh9gwjCIvMrDnC+BGDYuDNHQQRP1hGnSx&#10;9+3wIPaHZqwXpkMVHXTrDtT2+t30L28XJw+2egsoT2/5DZG6I+UOr/2EcdZD5cWBRspLg8cgBaUr&#10;NnoSj9PT+QK3RMtUKLFYPQFpBqarly9e//rNzQ+/Xf35E4oVgatWd+wlJTIB6rpDT122vhvabO8A&#10;yU9uqwJnLRfyhLAGqcbIgSqi84/ACnSF4otTIY2Kun62cOfTqq51W0AX00AtA3RcPVLwcnZcc3SB&#10;lZm4iXus/QPkWIrt3p6r/u4YEoRBovOwQ/SPXaquKMLKgv3EDEcixzWBwuwX4bjfYU3RCrpGIayD&#10;cgw2XID9QbNpYYSgpYNwXYK/55KbjbC66kffSiRIo0k6Np0WeE5MepFOwcBku+vCE9vzKPwmWCzM&#10;EB2y9VlT6K1oNsSq1ozNL0EaXNbHzJgxpvmCgRerPaqVVC+QpdHHW9enB8jZOv7u9+uvfn791/fw&#10;vHn1C9Jysho9ptb2ulQ67+k9L07BOZV3JcYIcNZp1A/Ar7TrdRR2dtkJzwoUuFf1g7N7tEmZUiZA&#10;hDNLfBolylAfRfx0OH06HVvCHsvr/8Cf1/F3/e0X1y9fXf/4AqU77oLk+imDA8brvt/jM1EY77hq&#10;z2ESQMieXBare1jk/+AwPYs7hSHXszXAt1UjK7iPQBV/tsScOFsVowRA2XgpWVFpC9uM2S6fzbH4&#10;X5WSv0+F30EOJ4Iy+odSEacRKBvqKUiG9p7QcwH3CMNFHOpQfxHYt/yHctFVVBxExrE3LKnQnovt&#10;k8UZHDHgJaLNpxUY4ikW8gxzuEXCR7hny2fwKGoGfs1sy0Hge5/f9V31h8MYog66rYL6AwoH0dAL&#10;Q5hW6pcwSnx44duR2XaELhvttVApsLvOdrccuOCs+RSu42O1KkzVOTKcJKZ5LM1dGa7zORmPdSe4&#10;uLZYntLzNleV9SaihEssIHrrlrz9rtHe/JNx9D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AWuQiX&#10;2wAAAAsBAAAPAAAAAAAAAAEAIAAAACIAAABkcnMvZG93bnJldi54bWxQSwECFAAUAAAACACHTuJA&#10;xH7oNl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TDZ-Z286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高端款转闸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174625</wp:posOffset>
                </wp:positionV>
                <wp:extent cx="3343910" cy="327660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343910" cy="327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转闸TDZ-Z286，是高端款转闸，机身一侧两端侧采用304不锈钢材质加烤漆，侧板采用高亮亚克力材质，另一端才有优质304不锈钢弯管，抗锈性能强。机箱顶部不锈钢烤漆，机顶加入欢迎语显示屏，和夜间照明灯光。机身有明显的蓝绿灯光通行指示标识，能够有效指引人员通行。多应用于园区、景区、车站、监狱、高级别防护场所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65pt;margin-top:13.75pt;height:258pt;width:263.3pt;z-index:251908096;mso-width-relative:page;mso-height-relative:page;" filled="f" stroked="f" coordsize="21600,21600" o:gfxdata="UEsDBAoAAAAAAIdO4kAAAAAAAAAAAAAAAAAEAAAAZHJzL1BLAwQUAAAACACHTuJAkwELlNgAAAAK&#10;AQAADwAAAGRycy9kb3ducmV2LnhtbE2PTU/DMAyG70j8h8hI3LakW8Og1N0BxBXE+JC4ZU3WVjRO&#10;1WRr+feYEzvafvT6ecvt7HtxcmPsAiFkSwXCUR1sRw3C+9vT4hZETIas6QM5hB8XYVtdXpSmsGGi&#10;V3fapUZwCMXCILQpDYWUsW6dN3EZBkd8O4TRm8Tj2Eg7monDfS9XSt1IbzriD60Z3EPr6u/d0SN8&#10;PB++PnP10jx6PUxhVpL8nUS8vsrUPYjk5vQPw58+q0PFTvtwJBtFj7DQ2ZpRhNVGg2Ag32he7BF0&#10;vtYgq1KeV6h+AVBLAwQUAAAACACHTuJAqfKPrdIBAACRAwAADgAAAGRycy9lMm9Eb2MueG1srVPN&#10;jtMwEL4j8Q6W7zRpAoWNmq6AarkgQFp4ANexG0u2x9huk74AvAEnLtx5rj4HYyf7w3LZAxdnPPP5&#10;m/lmJuvL0WhyFD4osC1dLkpKhOXQKbtv6ZfPV89eURIisx3TYEVLTyLQy83TJ+vBNaKCHnQnPEES&#10;G5rBtbSP0TVFEXgvDAsLcMJiUII3LOLV74vOswHZjS6qslwVA/jOeeAiBPRupyCdGf1jCEFKxcUW&#10;+MEIGydWLzSLKCn0ygW6ydVKKXj8KGUQkeiWotKYT0yC9i6dxWbNmr1nrld8LoE9poQHmgxTFpPe&#10;Um1ZZOTg1T9URnEPAWRccDDFJCR3BFUsywe9ue6ZE1kLtjq426aH/0fLPxw/eaI63IQXlFhmcOLn&#10;H9/PP3+ff30j6MMGDS40iLt2iIzjGxgRfOMP6Ey6R+lN+qIigvG6XK4qJDy1tKrqqkQ7d1qMkfAU&#10;r5/XF0scAkdEXb1crco8i+KOyfkQ3wkwJBkt9TjK3GF2fB8ikiH0BpISW7hSWuck2v7lQODkEXkf&#10;5tdJ1FR8suK4G2elO+hOKHTAnWhp+HpgXlDio34LeYUm6teHCFLlMtLz6Q3WlC44qVzdvFVpFe7f&#10;M+ruT9r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JMBC5TYAAAACgEAAA8AAAAAAAAAAQAgAAAA&#10;IgAAAGRycy9kb3ducmV2LnhtbFBLAQIUABQAAAAIAIdO4kCp8o+t0gEAAJEDAAAOAAAAAAAAAAEA&#10;IAAAACcBAABkcnMvZTJvRG9jLnhtbFBLBQYAAAAABgAGAFkBAABr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转闸TDZ-Z286，是高端款转闸，机身一侧两端侧采用304不锈钢材质加烤漆，侧板采用高亮亚克力材质，另一端才有优质304不锈钢弯管，抗锈性能强。机箱顶部不锈钢烤漆，机顶加入欢迎语显示屏，和夜间照明灯光。机身有明显的蓝绿灯光通行指示标识，能够有效指引人员通行。多应用于园区、景区、车站、监狱、高级别防护场所等地方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2010410" cy="2606675"/>
            <wp:effectExtent l="0" t="0" r="889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  <w:rPr>
          <w:rFonts w:hint="default" w:eastAsiaTheme="minor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center"/>
      </w:pPr>
      <w:r>
        <w:drawing>
          <wp:inline distT="0" distB="0" distL="114300" distR="114300">
            <wp:extent cx="4290060" cy="3423920"/>
            <wp:effectExtent l="0" t="0" r="15240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006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60506624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3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60506624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D+RlTWGAwAAHQkAAA4AAABkcnMvZTJvRG9jLnhtbN1W&#10;y24bNxTdF+g/ENzXGo0kyxpYDhyrNgoYjVE36JricB7ADMmSlCV3HaRdFl10FaBoN0WA/EHQz7HT&#10;z+ghORoLiosGfWzqxZjkffDec+891PGTTduQG2FsreScDg8SSoTkKq9lOafPvzz/5IgS65jMWaOk&#10;mNNbYemTk48/Ol7rTKSqUk0uDIETabO1ntPKOZ0NBpZXomX2QGkhISyUaZnD1pSD3LA1vLfNIE2S&#10;w8FamVwbxYW1OF1EIe08mg9xqIqi5mKh+KoV0kWvRjTMISVb1drSkxBtUQjunhWFFY40c4pMXfji&#10;EqyX/js4OWZZaZiuat6FwD4khL2cWlZLXNq7WjDHyMrU77lqa26UVYU74KodxEQCIshimOxhc2HU&#10;Sodcymxd6h50FGoP9b/tln9+c2VInc/paEqJZC0q/u7ti7vvvyM4ADprXWZQujD6Wl+Z7qCMO5/w&#10;pjCt/49UyCbgetvjKjaOcBwOk2SWDCeUcMhGR+PhdBKB5xWq480Oh7MZJZAeDaEXisKrT7fmk9Fh&#10;tJ2mqRcOttcOfHR9MGuNjrQPMNl/BtN1xbQI6FuPwBYmjEeE6e7Vy99//eHdT6/vfvuFjH1cPgBo&#10;9kDZzAKzR1B6SDdNgiXLeqz6ZCezUIA+WZZpY92FUC3xizlFd8j8C7R46Dx2c2ldBGer1zVkfl43&#10;TVhbqMQF0QrwJMHSmnJ51hhyw/yQJNOni1GHcml3tVFG/D1iMhqPprsmCLncXtXUkjBPLek0mhPL&#10;WSPQcGH4vKphfYSNJGuoTsa4h3AGeikw1li2GhZWlpSwpgRvcWdiIKqpe+v9RJKz7R12V83Ds2C2&#10;igkHUZdvI9Fcvoqxbn61VPktSm8UAEdMVvPzGvaXzLorZsAVOASbumf4FI1C9KpbUVIp881j514f&#10;vQkpJWtwDzL7esWMoKT5TKIss+F4DLcubMaTaYqN2ZUsdyVy1Z4pVG4YogtLr++a7bIwqv0KpHvq&#10;b4WISY67I4bd5sxFTgRtc3F6GtRAUJq5S3mtuXfuO0Gq05VTRR367AGdDjTMXpyB/34IQRZxCO9/&#10;/Pb+1Zv7n1+SQBs7E0jc5qny5LOdzD+bxXSa7lFPP4vjFKToSWufeN6fxb8YQ6n8EAZiiz1+OJrE&#10;UeolGIVH+s9tlpuOWv7HrYgRj1357zVieBvwaobnonvh/bO8uw+N+/Cr5uQ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PcO1qdkAAAAKAQAADwAAAAAAAAABACAAAAAiAAAAZHJzL2Rvd25yZXYueG1s&#10;UEsBAhQAFAAAAAgAh07iQD+RlTWGAwAAHQ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36YxJboAAADb&#10;AAAADwAAAGRycy9kb3ducmV2LnhtbEVPy4rCMBTdC/5DuMLsNLHKMFSjoCLoapyOgu4uzbUtNjel&#10;iY/+vVkMzPJw3vPly9biQa2vHGsYjxQI4tyZigsNx9/t8AuED8gGa8ekoSMPy0W/N8fUuCf/0CML&#10;hYgh7FPUUIbQpFL6vCSLfuQa4shdXWsxRNgW0rT4jOG2lolSn9JixbGhxIbWJeW37G417C+rYpPc&#10;T91Z5Yf993Rqu5NKtP4YjNUMRKBX+Bf/uXdGwySOjV/iD5CL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pjEl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Eau8fb4AAADb&#10;AAAADwAAAGRycy9kb3ducmV2LnhtbEWPS4vCQBCE7wv+h6EFb+tEZUWjo0hAFNGDj4u3NtMmwUxP&#10;zIyP9dfvLAgei6r6ihpPn6YUd6pdYVlBpx2BIE6tLjhTcNjPvwcgnEfWWFomBb/kYDppfI0x1vbB&#10;W7rvfCYChF2MCnLvq1hKl+Zk0LVtRRy8s60N+iDrTOoaHwFuStmNor40WHBYyLGiJKf0srsZBatk&#10;vsHtqWsGrzJZrM+z6no4/ijVanaiEQhPT/8Jv9tLraA3hP8v4QfIy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au8fb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TDZ-Z286转闸外观专利产品，（外观专利编号：ZL 2019 3 0483833.1）；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转闸第三方检测报告，（北测BKC-190500879R）；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ind w:left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转闸可分全自动转闸、半自动转闸和手动转闸，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采用了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电机传动，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 xml:space="preserve"> 加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编码器定位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，使闸机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运行角度更加精准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可靠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全自动转闸特性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具有断电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解锁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，通电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自动上锁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功能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；行人刷卡，后自动转动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10度，手推后电机转动，人员通行；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半自动转闸</w:t>
      </w:r>
      <w:r>
        <w:rPr>
          <w:rFonts w:hint="eastAsia" w:ascii="微软雅黑" w:hAnsi="微软雅黑" w:eastAsia="微软雅黑" w:cs="微软雅黑"/>
          <w:color w:val="000000"/>
          <w:sz w:val="24"/>
        </w:rPr>
        <w:t>采用了电磁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铁开关闸</w:t>
      </w:r>
      <w:r>
        <w:rPr>
          <w:rFonts w:hint="eastAsia" w:ascii="微软雅黑" w:hAnsi="微软雅黑" w:eastAsia="微软雅黑" w:cs="微软雅黑"/>
          <w:color w:val="000000"/>
          <w:sz w:val="24"/>
        </w:rPr>
        <w:t>，定位臂上锁，使闸机在零位锁定、解锁更加准确、可靠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半自动转闸默认断电自由通行，可选断电锁住方式；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手动转闸，不带传动装置，靠人手推进入，纯机械的方式；</w:t>
      </w:r>
    </w:p>
    <w:p>
      <w:pPr>
        <w:numPr>
          <w:ilvl w:val="0"/>
          <w:numId w:val="2"/>
        </w:numPr>
        <w:tabs>
          <w:tab w:val="left" w:pos="36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整个系统运行平稳、噪音小、无机械冲击。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具有来电自检功能，自动恢复在加锁状态。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具有多种工作模式可供选择，即可双向读卡，也可一边读卡、另一方向禁行，一边读卡、另一方向自由通行，且闸机工作模式可通过主板菜单进行设定。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具有明确的通行方向指示功能，以直观的LED通行者指示可以通行还是禁止通行。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具有读卡带记忆和不带记忆功能，且用户可根据自己的需要通过主板键盘进行设定。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具有自动复位功能。当读卡后，通行者在规定的时间内未通行时，系统将自动取消通行者的本次通行权限，且限制的通行时间可由管理人员自行设定。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2266496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0宽*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、上盖 1.5mm 厚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闸杆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φ32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38mm管材，侧面的挡板10mm高亮亚克力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650mm可选机箱加宽，通道加大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0V~240V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驱动方式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无刷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电机或电磁铁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限位方式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接近开关或编码器（半自动用接近开关定位，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全自动用编码器定位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35w或150W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500万次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产品结构主要由机械系统和电控系统两大部分组成。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转闸</w:t>
      </w:r>
      <w:r>
        <w:rPr>
          <w:rFonts w:hint="eastAsia" w:ascii="微软雅黑" w:hAnsi="微软雅黑" w:eastAsia="微软雅黑" w:cs="微软雅黑"/>
          <w:color w:val="000000"/>
          <w:sz w:val="24"/>
        </w:rPr>
        <w:t>机械系统分为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机箱</w:t>
      </w:r>
      <w:r>
        <w:rPr>
          <w:rFonts w:hint="eastAsia" w:ascii="微软雅黑" w:hAnsi="微软雅黑" w:eastAsia="微软雅黑" w:cs="微软雅黑"/>
          <w:color w:val="000000"/>
          <w:sz w:val="24"/>
        </w:rPr>
        <w:t>结构架和机芯两部分,结构架作为载体，其上安装有电控装置和机芯，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全自动转闸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机芯组成主要有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电机、钣金结构件、离合器、转轴闸杆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全自动转闸</w:t>
      </w:r>
      <w:r>
        <w:rPr>
          <w:rFonts w:hint="eastAsia" w:ascii="微软雅黑" w:hAnsi="微软雅黑" w:eastAsia="微软雅黑" w:cs="微软雅黑"/>
          <w:color w:val="000000"/>
          <w:sz w:val="24"/>
        </w:rPr>
        <w:t>电控系统由主控板、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、方向指示板、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电源</w:t>
      </w:r>
      <w:r>
        <w:rPr>
          <w:rFonts w:hint="eastAsia" w:ascii="微软雅黑" w:hAnsi="微软雅黑" w:eastAsia="微软雅黑" w:cs="微软雅黑"/>
          <w:color w:val="000000"/>
          <w:sz w:val="24"/>
        </w:rPr>
        <w:t>、读卡器、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</w:t>
      </w:r>
      <w:r>
        <w:rPr>
          <w:rFonts w:hint="eastAsia" w:ascii="微软雅黑" w:hAnsi="微软雅黑" w:eastAsia="微软雅黑" w:cs="微软雅黑"/>
          <w:color w:val="000000"/>
          <w:sz w:val="24"/>
        </w:rPr>
        <w:t>控制板等组成。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半自动转闸机芯组成定位臂，拉升磁铁，转轴闸杆、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限位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开关、油压开关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等；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半自动转闸</w:t>
      </w:r>
      <w:r>
        <w:rPr>
          <w:rFonts w:hint="eastAsia" w:ascii="微软雅黑" w:hAnsi="微软雅黑" w:eastAsia="微软雅黑" w:cs="微软雅黑"/>
          <w:color w:val="000000"/>
          <w:sz w:val="24"/>
        </w:rPr>
        <w:t>电控系统由主控板、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限位开关</w:t>
      </w:r>
      <w:r>
        <w:rPr>
          <w:rFonts w:hint="eastAsia" w:ascii="微软雅黑" w:hAnsi="微软雅黑" w:eastAsia="微软雅黑" w:cs="微软雅黑"/>
          <w:color w:val="000000"/>
          <w:sz w:val="24"/>
        </w:rPr>
        <w:t>、方向指示板、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电源</w:t>
      </w:r>
      <w:r>
        <w:rPr>
          <w:rFonts w:hint="eastAsia" w:ascii="微软雅黑" w:hAnsi="微软雅黑" w:eastAsia="微软雅黑" w:cs="微软雅黑"/>
          <w:color w:val="000000"/>
          <w:sz w:val="24"/>
        </w:rPr>
        <w:t>、读卡器、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</w:t>
      </w:r>
      <w:r>
        <w:rPr>
          <w:rFonts w:hint="eastAsia" w:ascii="微软雅黑" w:hAnsi="微软雅黑" w:eastAsia="微软雅黑" w:cs="微软雅黑"/>
          <w:color w:val="000000"/>
          <w:sz w:val="24"/>
        </w:rPr>
        <w:t>控制板等组成。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主控板：系统的控制中心，它接收</w:t>
      </w:r>
      <w:r>
        <w:rPr>
          <w:rFonts w:hint="eastAsia" w:ascii="微软雅黑" w:hAnsi="微软雅黑" w:eastAsia="微软雅黑" w:cs="微软雅黑"/>
          <w:sz w:val="24"/>
          <w:szCs w:val="24"/>
        </w:rPr>
        <w:t>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开闸信号</w:t>
      </w:r>
      <w:r>
        <w:rPr>
          <w:rFonts w:hint="eastAsia" w:ascii="微软雅黑" w:hAnsi="微软雅黑" w:eastAsia="微软雅黑" w:cs="微软雅黑"/>
          <w:color w:val="000000"/>
          <w:sz w:val="24"/>
        </w:rPr>
        <w:t>和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的信号，并对这些信号进行逻辑判断和处理后，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控制电机运转或拉伸磁铁动作，离合器的锁死或分离，</w:t>
      </w:r>
      <w:r>
        <w:rPr>
          <w:rFonts w:hint="eastAsia" w:ascii="微软雅黑" w:hAnsi="微软雅黑" w:eastAsia="微软雅黑" w:cs="微软雅黑"/>
          <w:color w:val="000000"/>
          <w:sz w:val="24"/>
        </w:rPr>
        <w:t>再向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color w:val="000000"/>
          <w:sz w:val="24"/>
        </w:rPr>
        <w:t>、电磁铁、计数器发出执行命令。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电机：控制全自动转闸转动；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：控制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转轴闸杆</w:t>
      </w:r>
      <w:r>
        <w:rPr>
          <w:rFonts w:hint="eastAsia" w:ascii="微软雅黑" w:hAnsi="微软雅黑" w:eastAsia="微软雅黑" w:cs="微软雅黑"/>
          <w:color w:val="000000"/>
          <w:sz w:val="24"/>
        </w:rPr>
        <w:t>转动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角度</w:t>
      </w:r>
      <w:r>
        <w:rPr>
          <w:rFonts w:hint="eastAsia" w:ascii="微软雅黑" w:hAnsi="微软雅黑" w:eastAsia="微软雅黑" w:cs="微软雅黑"/>
          <w:color w:val="000000"/>
          <w:sz w:val="24"/>
        </w:rPr>
        <w:t>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>限位开关：检测行人通过后控制关闸。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离合器</w:t>
      </w:r>
      <w:r>
        <w:rPr>
          <w:rFonts w:hint="eastAsia" w:ascii="微软雅黑" w:hAnsi="微软雅黑" w:eastAsia="微软雅黑" w:cs="微软雅黑"/>
          <w:color w:val="000000"/>
          <w:sz w:val="24"/>
        </w:rPr>
        <w:t>：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非法闯关的时候锁住，不让通行；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color w:val="000000"/>
          <w:sz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容许通行或静止通行指示，通行方向指示；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lang w:eastAsia="zh-CN"/>
        </w:rPr>
        <w:t>拉伸</w:t>
      </w:r>
      <w:r>
        <w:rPr>
          <w:rFonts w:hint="eastAsia" w:ascii="微软雅黑" w:hAnsi="微软雅黑" w:eastAsia="微软雅黑" w:cs="微软雅黑"/>
          <w:b w:val="0"/>
          <w:bCs/>
          <w:sz w:val="24"/>
        </w:rPr>
        <w:t>电磁铁：</w:t>
      </w:r>
      <w:r>
        <w:rPr>
          <w:rFonts w:hint="eastAsia" w:ascii="微软雅黑" w:hAnsi="微软雅黑" w:eastAsia="微软雅黑" w:cs="微软雅黑"/>
          <w:sz w:val="24"/>
        </w:rPr>
        <w:t>DC24V直流电磁铁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，半自动使用</w:t>
      </w:r>
      <w:r>
        <w:rPr>
          <w:rFonts w:hint="eastAsia" w:ascii="微软雅黑" w:hAnsi="微软雅黑" w:eastAsia="微软雅黑" w:cs="微软雅黑"/>
          <w:sz w:val="24"/>
        </w:rPr>
        <w:t>，</w:t>
      </w:r>
      <w:r>
        <w:rPr>
          <w:rFonts w:hint="eastAsia" w:ascii="微软雅黑" w:hAnsi="微软雅黑" w:eastAsia="微软雅黑" w:cs="微软雅黑"/>
          <w:sz w:val="24"/>
          <w:lang w:eastAsia="zh-CN"/>
        </w:rPr>
        <w:t>作用是在刷卡时，拉伸定位臂从而开闸；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主控板接收到开闸信号，并进行综合判断处理后，向电机或电磁铁发出有效控制信号，使方向指示灯转为绿色箭头通行标志，电机运转 或磁铁打开，控制闸机开闸；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闸杆转动或是可以手推打开（常开模式时，电机不动作），允许行人通过；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行人根据指示灯标志指示通过通道后，限位或编码器向主控板发出信号，直至行人完全通过通道，闸机锁住；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若行人忘记读卡或条码，或是未授权人员进入通道时，系统禁止行人通行。重新读有效卡或条码，或是已授权人员人脸后方允许通行。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7265843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72658432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Lr4SX5+AwAAGQkAAA4AAABkcnMvZTJvRG9jLnhtbN1W&#10;TW8jNRi+I/EfLN/pfGQmaUdNV92GVkgVW9FFnB2P50Py2MZ2OilntHBEHDithOCCVuIfrPbntMvP&#10;4LU9mYRsECtAHOhhavv9fvw+r3P6ZN1xdMe0aaWY4+QoxogJKstW1HP8+fPLj44xMpaIknAp2Bzf&#10;M4OfnH34wWmvCpbKRvKSaQROhCl6NceNtaqIIkMb1hFzJBUTIKyk7oiFra6jUpMevHc8SuN4GvVS&#10;l0pLyoyB00UQ4sGjfh+HsqpayhaSrjombPCqGScWSjJNqww+89lWFaP2WVUZZhGfY6jU+i8EgfXS&#10;faOzU1LUmqimpUMK5H1S2KupI62AoKOrBbEErXT7jquupVoaWdkjKrsoFOIRgSqSeA+bKy1XytdS&#10;F32tRtDhovZQ/9tu6ad3Nxq15RxPMRKkgwt/+/rrh+++RVOHTa/qAlSutLpVN3o4qMPOlbuudOf+&#10;QyFo7VG9H1Fla4soHCb5dJpnOUYUZNnsOMnzADtt4G6c2TQ5OcEIpMdJMso+Hs0nkJqznaWpM4w2&#10;YSOX3ZhMr6AfzRYk889Aum2IYh574xAYQAJuBJAeXr747Zfv3/746uHNzygLUHnFESdTGIDsAEjb&#10;atPYW5JiC9Wm1vxk9odaSaG0sVdMdsgt5hhaQ5SfQX/7tiN318YGbDZ6QzeWly3nfm1AJSyQkoBO&#10;7C2NrpcXXKM74hgSz54uJkPg2uxqJ7H7O2AyySazXRO4nnoTircCETdX0lkwR4YSzqDbPPOcqiZj&#10;hlygHlTzDOIgSmC2VMBpWHYKLIyoMSK8hqFFrQ6JSN6O1vuFxBebGGZXzcGzIKYJBXvRUC8X0Fuu&#10;i8K9udVSlvdw81oC4JCTUfSyBftrYuwN0TAo4BBGqX0Gn4pLyF4OK4waqb86dO70oTVBilEPgwcq&#10;+3JFNMOIfyLgWk6SLAO31m+yfJbCRu9KlrsSseouJNxc4rPzS6dv+WZZadl9ARP33EUFEREUYgcM&#10;h82FDQMRZjZl5+deDaaTIvZa3CrqnLtOEPJ8ZWXV+j7bojOABtRz4+I/4GC24eDjD988vvz18acX&#10;yA8NFxyY6giI7PqpdKNnQ8w/o2I6S/cGz0jFLJ0dHjvvUvEvWCik4yCwkxShxaeTPDBplAATDrSf&#10;XS/Xfub+rzsRGB6a8t/rQ/8ywIvpH4vhdXdP8u7e9+32F83Z7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PAFAABbQ29udGVudF9UeXBlc10ueG1s&#10;UEsBAhQACgAAAAAAh07iQAAAAAAAAAAAAAAAAAYAAAAAAAAAAAAQAAAA0gQAAF9yZWxzL1BLAQIU&#10;ABQAAAAIAIdO4kCKFGY80QAAAJQBAAALAAAAAAAAAAEAIAAAAPYEAABfcmVscy8ucmVsc1BLAQIU&#10;AAoAAAAAAIdO4kAAAAAAAAAAAAAAAAAEAAAAAAAAAAAAEAAAAAAAAABkcnMvUEsBAhQAFAAAAAgA&#10;h07iQLitjh7ZAAAACQEAAA8AAAAAAAAAAQAgAAAAIgAAAGRycy9kb3ducmV2LnhtbFBLAQIUABQA&#10;AAAIAIdO4kC6+El+fgMAABkJAAAOAAAAAAAAAAEAIAAAACgBAABkcnMvZTJvRG9jLnhtbFBLBQYA&#10;AAAABgAGAFkBAAAY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r0hJproAAADa&#10;AAAADwAAAGRycy9kb3ducmV2LnhtbEVPz2vCMBS+C/sfwht4s4lFZFSjsI2BnubUgt4ezbMtNi+l&#10;ibb975fDYMeP7/d6O9hGPKnztWMN80SBIC6cqbnUcD59zd5A+IBssHFMGkbysN28TNaYGdfzDz2P&#10;oRQxhH2GGqoQ2kxKX1Rk0SeuJY7czXUWQ4RdKU2HfQy3jUyVWkqLNceGClv6qKi4Hx9Ww/76Xn6m&#10;j3y8qOKw/14s7JirVOvp61ytQAQawr/4z70zGuLWeCXeALn5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SEmmugAAANo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0wWMh78AAADa&#10;AAAADwAAAGRycy9kb3ducmV2LnhtbEWPT2vCQBTE74V+h+UVequbSC2SugkSEEuxB6MXb6/Zlz+Y&#10;fRuzW0399G6h4HGYmd8wi2w0nTjT4FrLCuJJBIK4tLrlWsF+t3qZg3AeWWNnmRT8koMsfXxYYKLt&#10;hbd0LnwtAoRdggoa7/tESlc2ZNBNbE8cvMoOBn2QQy31gJcAN52cRtGbNNhyWGiwp7yh8lj8GAWf&#10;+eoLt99TM792+XpTLfvT/jBT6vkpjt5BeBr9Pfzf/tAKXuH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FjIe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  <w: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4565650" cy="4100830"/>
            <wp:effectExtent l="0" t="0" r="6350" b="13970"/>
            <wp:docPr id="40" name="图片 40" descr="160256238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1602562384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410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8279424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5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58279424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Av0FpiCAwAAHQkAAA4AAABkcnMvZTJvRG9jLnhtbN1W&#10;TW8cNRi+I/EfLN/JfOzsTjLKpkqzJEKKaERAPXs9ng/JYxvbm9lwRoUj4sCpEoILQuIfIH5O0v6M&#10;vrZnJ9vtIqq26oEcJq/9fj/vh/f40brj6IZp00oxx8lBjBETVJatqOf4m6/PPzvEyFgiSsKlYHN8&#10;ywx+dPLpJ8e9KlgqG8lLphEYEabo1Rw31qoiigxtWEfMgVRMALOSuiMWjrqOSk16sN7xKI3jWdRL&#10;XSotKTMGbheBiQeL+m0MyqpqKVtIuuqYsMGqZpxYSMk0rTL4xEdbVYzaJ1VlmEV8jiFT67/gBOil&#10;+0Ynx6SoNVFNS4cQyNuEsJNTR1oBTkdTC2IJWun2DVNdS7U0srIHVHZRSMQjAlkk8Q42F1qulM+l&#10;LvpajaBDoXZQf2ez9MubK43aco4nGUaCdFDxF39/f/fTjwguAJ1e1QUIXWh1ra70cFGHk0t4XenO&#10;/YdU0NrjejviytYWUbhMJvlsdgiQU+Bl08MsH4CnDVTHqc2SoyOMgHuYJNNQFNp8vlGfTmZBN09T&#10;x4w2biMX3RhMr6AjzQNM5v1gum6IYh594xDYwDTdwHT3/NnLP35+8eufd//8jgasvOQIlCkMYLYH&#10;pYd009hrkmLEakx2epS/liwplDb2gskOOWKOoTtE+RW0uO88cnNpbABnIzc0ZHnecu5pAyKBQEoC&#10;PLHXNLpennGNbogbkjh/vJgMjmuzLZ3E7m+PyiSb5NsqUJ9644q3AhG3WtI8qCNDCWfQcL4HnKgm&#10;Y4RcoB5Epxn4QZTAeqlgrIHsFGgYUWNEeA17i1odApG8HbV3E4nPNj7MtpiDZ0FMExL2rCFfLqC5&#10;XBuFujlqKctbKL2WADjEZBQ9b0H/khh7RTTsCriEbWqfwKfiEqKXA4VRI/V3++6dPPQmcDHqYfdA&#10;Zt+uiGYY8S8ElOUoyTIwa/0hm+YpHPQ2Z7nNEavuTELlEh+dJ5285Ruy0rJ7Ckv31HkFFhEUfAcM&#10;h8OZDTsR1jZlp6deDBaUIvZSXCvqjLtOEPJ0ZWXV+j57QGcADWbP7YuPMYSwD8Kuuv/lh/vnf93/&#10;9gz5teG8w6y6CUR2/Vi65eNq6+7/bRbTPN1ZPeMsZmm+f/G8OYv/MYZCuiGESEgRenw2mYZRGjkw&#10;Cnv6z66X6yGB/3ErwoiHrvxwjejfBng1/XMxvPDuWd4++8Z9+FVz8gp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B7vcD42QAAAAkBAAAPAAAAAAAAAAEAIAAAACIAAABkcnMvZG93bnJldi54bWxQSwEC&#10;FAAUAAAACACHTuJAC/QWmIIDAAAdCQAADgAAAAAAAAABACAAAAAoAQAAZHJzL2Uyb0RvYy54bWxQ&#10;SwUGAAAAAAYABgBZAQAAHAcAAAAA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aeeu78AAADb&#10;AAAADwAAAGRycy9kb3ducmV2LnhtbEWPW2vCQBSE3wv+h+UIvtVd4wVJXQUthfqkRgX7dsieJqHZ&#10;syG7XvLvu0Khj8PMfMMsVg9bixu1vnKsYTRUIIhzZyouNJyOH69zED4gG6wdk4aOPKyWvZcFpsbd&#10;+UC3LBQiQtinqKEMoUml9HlJFv3QNcTR+3atxRBlW0jT4j3CbS0TpWbSYsVxocSGNiXlP9nVath+&#10;rYv35HruLirfb3eTie3OKtF60B+pNxCBHuE//Nf+NBrGU3h+iT9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nru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7180672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18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57180672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Dqe/nvhwMAABwJAAAOAAAAZHJzL2Uyb0RvYy54bWzdVs1u&#10;KzUU3iPxDtbsaTLJTNKMml71NrRCqrgVBbF2HM+PNGMb2+mkrK8uLBELVldCsEFIvAHicdrLY/DZ&#10;nplGuUVc8bOhi+mxz4/P+Xy+45w82zU1ueXaVFIso/hoHBEumNxUolhGn3168cFxRIylYkNrKfgy&#10;uuMmenb6/nsnrcr4RJay3nBNEESYrFXLqLRWZaORYSVvqDmSigsoc6kbarHUxWijaYvoTT2ajMez&#10;USv1RmnJuDHYXQVl1EXU7xJQ5nnF+EqybcOFDVE1r6lFSaaslIlOfbZ5zpl9keeGW1IvI1Rq/ReH&#10;QF677+j0hGaFpqqsWJcCfZcUDmpqaCVw6BBqRS0lW129FaqpmJZG5vaIyWYUCvGIoIp4fIDNpZZb&#10;5WspsrZQA+i4qAPU/3ZY9vHttSbVBp0wj4igDW78za8v77/5mmAD6LSqyGB0qdWNutbdRhFWruBd&#10;rhv3H6WQncf1bsCV7yxh2FwsFskCiDOo0mQ2n6YBd1bicpzXLE5nEYF2Pj2e9boPO+84TafBdz6Z&#10;OOWoP3XkkhtyaRUa0jyiZP4ZSjclVdyDbxwAPUpgR0Dp/vWr33/69s33P9//9iNJXF4uAVgOOJnM&#10;ALInQHosN0m9J816qOJ0CiQ8UAuP/1AszZQ29pLLhjhhGaE5xOYTdLhvPHp7ZWwAp7fr+nFzUdW1&#10;lw1MgkCUBDxj72l0sT6vNbmljiPj+fPVtEO5MPvW8dj9PeEyTabzfRekXPRH1ZUg1E2WyTy4E8No&#10;zdFvnnvOVNMhw1qQFqZpgnMIo5guOVgNsVHwMKKICK0LjC1mdUhE1tXgfVjI+Lw/w+ybOXhW1JSh&#10;YK/q6q0FmsvdYrg3J63l5g5XryUAR05GsYsK/lfU2GuqMSqwiWFqX+CT1xLZy06KSCn1l0/tO3v0&#10;JrQRaTF6UNkXW6p5ROqPBK5lEScJwlq/SNL5BAu9r1nva8S2OZe4udhn50Vnb+tezLVsPsfMPXOn&#10;QkUFw9kBw25xbsNIxNRm/OzMm2E+KWqvxI1iLrjrBCHPtlbmle+zR3Q60MC9wIH/noSLnoQP3331&#10;8PqXhx9eET9S9hhI7O65xGiJe2b+GRcnx5OD0TNwMZlgJjouHg6et7n4FzQU0pEQ9KRZ6PHZNA1U&#10;GjSgwhP9Z3frXTda/setCIqHrvz3GtG/DXg0/XPRPfDuVd5f+8Z9/FFz+g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3BQAAW0NvbnRlbnRfVHlw&#10;ZXNdLnhtbFBLAQIUAAoAAAAAAIdO4kAAAAAAAAAAAAAAAAAGAAAAAAAAAAAAEAAAANkEAABfcmVs&#10;cy9QSwECFAAUAAAACACHTuJAihRmPNEAAACUAQAACwAAAAAAAAABACAAAAD9BAAAX3JlbHMvLnJl&#10;bHNQSwECFAAKAAAAAACHTuJAAAAAAAAAAAAAAAAABAAAAAAAAAAAABAAAAAAAAAAZHJzL1BLAQIU&#10;ABQAAAAIAIdO4kD0GgwE1wAAAAcBAAAPAAAAAAAAAAEAIAAAACIAAABkcnMvZG93bnJldi54bWxQ&#10;SwECFAAUAAAACACHTuJA6nv574cDAAAcCQAADgAAAAAAAAABACAAAAAmAQAAZHJzL2Uyb0RvYy54&#10;bWxQSwUGAAAAAAYABgBZAQAAHw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lBNtRb4AAADb&#10;AAAADwAAAGRycy9kb3ducmV2LnhtbEWPS2vDMBCE74X+B7GF3BopJpTgWg60pZCc2rwgvS3W1ja1&#10;VsZSHv733UMgt11mdubbYnn1nTrTENvAFmZTA4q4Cq7l2sJ+9/m8ABUTssMuMFkYKcKyfHwoMHfh&#10;whs6b1OtJIRjjhaalPpc61g15DFOQ08s2m8YPCZZh1q7AS8S7judGfOiPbYsDQ329N5Q9bc9eQvr&#10;n7f6IzsdxqOpvtdf87kfDyazdvI0M6+gEl3T3Xy7XjnBF1j5RQbQ5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BNtR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3" name="图片 43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5a096d239eaa4d45e22e208b4f3841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5408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-1141730</wp:posOffset>
              </wp:positionH>
              <wp:positionV relativeFrom="paragraph">
                <wp:posOffset>394970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9.9pt;margin-top:31.1pt;height:0pt;width:599.3pt;z-index:251660288;mso-width-relative:page;mso-height-relative:page;" filled="f" stroked="t" coordsize="21600,21600" o:gfxdata="UEsDBAoAAAAAAIdO4kAAAAAAAAAAAAAAAAAEAAAAZHJzL1BLAwQUAAAACACHTuJArOS0BNkAAAAL&#10;AQAADwAAAGRycy9kb3ducmV2LnhtbE2Py27CMBBF95X6D9ZU6qYCOymiEOIgtVJRN5Ug0L1jD0nU&#10;eJzG5tG/r1EXsLwP3TmTL8+2Y0ccfOtIQjIWwJC0My3VEnbb99EMmA+KjOocoYRf9LAs7u9ylRl3&#10;og0ey1CzOEI+UxKaEPqMc68btMqPXY8Us70brApRDjU3gzrFcdvxVIgpt6qleKFRPb41qL/Lg5Ww&#10;qtZPH69f28lzWe13K/2jP7nzUj4+JGIBLOA5XMtwwY/oUESmyh3IeNZJGCUv88geJEzTFNilIZJZ&#10;dKp/hxc5v/2h+ANQSwMEFAAAAAgAh07iQNQFTBnjAQAAowMAAA4AAABkcnMvZTJvRG9jLnhtbK1T&#10;zW4TMRC+I/EOlu9kN1u1gVU2PSQqFwSRgAeYeL27lvwnj5tNXoIXQOIGJ47ceRvax2DsTVsolx7w&#10;wR57xt/M93m8vDwYzfYyoHK24fNZyZm0wrXK9g3/+OHqxUvOMIJtQTsrG36UyC9Xz58tR1/Lyg1O&#10;tzIwArFYj77hQ4y+LgoUgzSAM+elJWfngoFI29AXbYCR0I0uqrK8KEYXWh+ckIh0upmc/IQYngLo&#10;uk4JuXHi2kgbJ9QgNUSihIPyyFe52q6TIr7rOpSR6YYT05hnSkL2Ls3Fagl1H8APSpxKgKeU8IiT&#10;AWUp6T3UBiKw66D+gTJKBIeuizPhTDERyYoQi3n5SJv3A3iZuZDU6O9Fx/8HK97ut4GpljqBMwuG&#10;Hvzm849fn77e/vxC8833b2yeRBo91hS7tttw2qHfhsT40AWTVuLCDgRTLUjbY8NfldXZ2fkksDxE&#10;Jsi5uJjTIL+ggCx+8QDgA8bX0hmWjIZrZRN3qGH/BiMlpdC7kHRs3ZXSOr+ftmxseEXjnKCBmrKj&#10;ZiDTeCKGtucMdE/dLmLIkOi0atP1BISh3611YHtIPVIuyvVdZX+FpdwbwGGKy65EjqrSlpYk0CRJ&#10;snauPWal8jm9XQ489Vlqjj/3+fbD31r9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zktATZAAAA&#10;CwEAAA8AAAAAAAAAAQAgAAAAIgAAAGRycy9kb3ducmV2LnhtbFBLAQIUABQAAAAIAIdO4kDUBUwZ&#10;4wEAAKMDAAAOAAAAAAAAAAEAIAAAACgBAABkcnMvZTJvRG9jLnhtbFBLBQYAAAAABgAGAFkBAAB9&#10;BQAAAAA=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713105" cy="310515"/>
          <wp:effectExtent l="0" t="0" r="10795" b="1333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105" cy="310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3E7818E5"/>
    <w:multiLevelType w:val="singleLevel"/>
    <w:tmpl w:val="3E7818E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B27C8EB"/>
    <w:multiLevelType w:val="singleLevel"/>
    <w:tmpl w:val="6B27C8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130493D"/>
    <w:rsid w:val="033A0356"/>
    <w:rsid w:val="033F29A3"/>
    <w:rsid w:val="06532760"/>
    <w:rsid w:val="06FB588B"/>
    <w:rsid w:val="09F92736"/>
    <w:rsid w:val="0D654E7D"/>
    <w:rsid w:val="10536E05"/>
    <w:rsid w:val="12D5001A"/>
    <w:rsid w:val="16B27D0B"/>
    <w:rsid w:val="17C55F38"/>
    <w:rsid w:val="19040ECB"/>
    <w:rsid w:val="1C480695"/>
    <w:rsid w:val="1CB76BF5"/>
    <w:rsid w:val="1EBC474B"/>
    <w:rsid w:val="20F52D76"/>
    <w:rsid w:val="22233530"/>
    <w:rsid w:val="236B41F8"/>
    <w:rsid w:val="24450F53"/>
    <w:rsid w:val="24E443C6"/>
    <w:rsid w:val="24ED38F2"/>
    <w:rsid w:val="25DE6B40"/>
    <w:rsid w:val="25FA56D4"/>
    <w:rsid w:val="26095ABD"/>
    <w:rsid w:val="26190159"/>
    <w:rsid w:val="29F6673E"/>
    <w:rsid w:val="2A213757"/>
    <w:rsid w:val="2D8F1FED"/>
    <w:rsid w:val="2DAF5DC8"/>
    <w:rsid w:val="2E14132C"/>
    <w:rsid w:val="2E69317C"/>
    <w:rsid w:val="2E8E5372"/>
    <w:rsid w:val="2EC84DAA"/>
    <w:rsid w:val="2FFD73DD"/>
    <w:rsid w:val="315D2561"/>
    <w:rsid w:val="31BB3FA2"/>
    <w:rsid w:val="34035A60"/>
    <w:rsid w:val="365F314B"/>
    <w:rsid w:val="385A1D30"/>
    <w:rsid w:val="3A3D357A"/>
    <w:rsid w:val="3E887F20"/>
    <w:rsid w:val="3FCD1618"/>
    <w:rsid w:val="411D327C"/>
    <w:rsid w:val="451C05A3"/>
    <w:rsid w:val="48F60124"/>
    <w:rsid w:val="49410486"/>
    <w:rsid w:val="4AE91109"/>
    <w:rsid w:val="4B9E43AD"/>
    <w:rsid w:val="4C850910"/>
    <w:rsid w:val="4E3C2955"/>
    <w:rsid w:val="4FF13577"/>
    <w:rsid w:val="5206019F"/>
    <w:rsid w:val="525B6A3C"/>
    <w:rsid w:val="531C0C96"/>
    <w:rsid w:val="54280983"/>
    <w:rsid w:val="55D74AC4"/>
    <w:rsid w:val="5700733A"/>
    <w:rsid w:val="5A2B0173"/>
    <w:rsid w:val="5AC052AC"/>
    <w:rsid w:val="5C36728D"/>
    <w:rsid w:val="5C3E694B"/>
    <w:rsid w:val="5F0C2687"/>
    <w:rsid w:val="5F9A3E3F"/>
    <w:rsid w:val="601B3F92"/>
    <w:rsid w:val="61B118C0"/>
    <w:rsid w:val="62307FAA"/>
    <w:rsid w:val="62EE155E"/>
    <w:rsid w:val="63ED43E5"/>
    <w:rsid w:val="66302E61"/>
    <w:rsid w:val="68C618CD"/>
    <w:rsid w:val="6A362022"/>
    <w:rsid w:val="6C0126FB"/>
    <w:rsid w:val="6C2B09C9"/>
    <w:rsid w:val="6D8465F1"/>
    <w:rsid w:val="6DD2549F"/>
    <w:rsid w:val="6DFC1BA9"/>
    <w:rsid w:val="72356473"/>
    <w:rsid w:val="75A01359"/>
    <w:rsid w:val="761F6601"/>
    <w:rsid w:val="77AB5BE6"/>
    <w:rsid w:val="783D1111"/>
    <w:rsid w:val="795540B7"/>
    <w:rsid w:val="7C582809"/>
    <w:rsid w:val="7DD95168"/>
    <w:rsid w:val="7FFF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2064</Words>
  <Characters>2265</Characters>
  <TotalTime>2</TotalTime>
  <ScaleCrop>false</ScaleCrop>
  <LinksUpToDate>false</LinksUpToDate>
  <CharactersWithSpaces>2327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